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5" o:title="Пергамент" type="tile"/>
    </v:background>
  </w:background>
  <w:body>
    <w:p w:rsidR="00C05BCF" w:rsidRDefault="00AC2D3E">
      <w:pPr>
        <w:sectPr w:rsidR="00C05BCF" w:rsidSect="007A150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8.65pt;margin-top:443.4pt;width:224.6pt;height:79.95pt;z-index:251661312;mso-position-horizontal-relative:page;mso-position-vertical-relative:margin;v-text-anchor:bottom" fillcolor="#f0a22e [3204]" stroked="f">
            <v:fill opacity="0" color2="#f9d9ab [1300]" rotate="t" focusposition=",1" focussize="" focus="100%" type="gradientRadial">
              <o:fill v:ext="view" type="gradientCenter"/>
            </v:fill>
            <v:textbox style="mso-next-textbox:#_x0000_s1030" inset=",7.2pt,,7.2pt">
              <w:txbxContent>
                <w:p w:rsidR="008D4018" w:rsidRDefault="008D4018" w:rsidP="008D401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D40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Составитель: специалист Управления образования Админ</w:t>
                  </w:r>
                  <w:r w:rsidR="00D244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8D40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страции муниципального образования Приуральский район</w:t>
                  </w:r>
                </w:p>
                <w:p w:rsidR="00C05BCF" w:rsidRDefault="008D4018" w:rsidP="008D401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Кашаргина Е.П.</w:t>
                  </w:r>
                </w:p>
                <w:p w:rsidR="008D4018" w:rsidRPr="008D4018" w:rsidRDefault="008D4018" w:rsidP="008D401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Аксарка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2015</w:t>
                  </w:r>
                </w:p>
              </w:txbxContent>
            </v:textbox>
            <w10:wrap anchorx="page" anchory="margin"/>
          </v:shape>
        </w:pict>
      </w:r>
      <w:r>
        <w:rPr>
          <w:noProof/>
          <w:lang w:eastAsia="ru-RU"/>
        </w:rPr>
        <w:pict>
          <v:shape id="_x0000_s1043" type="#_x0000_t202" style="position:absolute;margin-left:568.35pt;margin-top:-10.75pt;width:201.6pt;height:78.05pt;z-index:251670528" fillcolor="#ffc000" strokecolor="#f0a22e [3204]">
            <v:fill r:id="rId5" o:title="Пергамент" rotate="t" type="tile"/>
            <v:textbox style="mso-next-textbox:#_x0000_s1043">
              <w:txbxContent>
                <w:p w:rsidR="00BE6942" w:rsidRDefault="00BE6942" w:rsidP="00BE6942">
                  <w:pPr>
                    <w:spacing w:after="0"/>
                    <w:jc w:val="right"/>
                  </w:pPr>
                  <w:r>
                    <w:t>Если вы хотите, чтобы жизнь улыбалась вам, подарите ей сначала свое хорошее настроение</w:t>
                  </w:r>
                </w:p>
                <w:p w:rsidR="00BE6942" w:rsidRPr="00BE6942" w:rsidRDefault="00BE6942" w:rsidP="00BE6942">
                  <w:pPr>
                    <w:spacing w:after="0"/>
                    <w:jc w:val="right"/>
                    <w:rPr>
                      <w:i/>
                    </w:rPr>
                  </w:pPr>
                  <w:r w:rsidRPr="00BE6942">
                    <w:rPr>
                      <w:i/>
                    </w:rPr>
                    <w:t>Бенедикт Спиноза</w:t>
                  </w:r>
                </w:p>
              </w:txbxContent>
            </v:textbox>
          </v:shape>
        </w:pict>
      </w:r>
      <w:r>
        <w:pict>
          <v:rect id="_x0000_s1028" style="position:absolute;margin-left:624pt;margin-top:0;width:201.6pt;height:261pt;z-index:251660288;mso-position-horizontal:right;mso-position-horizontal-relative:margin;mso-position-vertical:bottom;mso-position-vertical-relative:margin" fillcolor="#d19e0f [1614]" stroked="f">
            <v:fill opacity="0" color2="#f7e09d [2894]" angle="-90" focusposition=",1" focussize="" focus="100%" type="gradientRadial">
              <o:fill v:ext="view" type="gradientCenter"/>
            </v:fill>
            <v:textbox style="mso-next-textbox:#_x0000_s1028" inset=",252pt">
              <w:txbxContent>
                <w:p w:rsidR="00C05BCF" w:rsidRDefault="00C05BCF">
                  <w:pPr>
                    <w:pStyle w:val="BrochureSubtitle2"/>
                  </w:pPr>
                </w:p>
              </w:txbxContent>
            </v:textbox>
            <w10:wrap anchorx="margin" anchory="margin"/>
          </v:rect>
        </w:pict>
      </w:r>
      <w:r>
        <w:pict>
          <v:rect id="_x0000_s1027" style="position:absolute;margin-left:568.35pt;margin-top:67.3pt;width:201.6pt;height:180pt;z-index:251659264;mso-position-horizontal-relative:margin;mso-position-vertical-relative:margin" fillcolor="#f0a22e [3204]" stroked="f">
            <v:fill color2="#f9d9ab [1300]" angle="-90" focusposition=",1" focussize="" focus="100%" type="gradientRadial">
              <o:fill v:ext="view" type="gradientCenter"/>
            </v:fill>
            <v:textbox style="mso-next-textbox:#_x0000_s1027">
              <w:txbxContent>
                <w:p w:rsidR="00C05BCF" w:rsidRDefault="00376F0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377440" cy="1804158"/>
                        <wp:effectExtent l="19050" t="0" r="3810" b="0"/>
                        <wp:docPr id="1" name="Рисунок 2" descr="smile5649072.jpg - &amp;Pcy;&amp;rcy;&amp;ocy;&amp;scy;&amp;mcy;&amp;ocy;&amp;tcy;&amp;rcy; &amp;kcy;&amp;acy;&amp;rcy;&amp;tcy;&amp;icy;&amp;ncy;&amp;kcy;&amp;icy; - &amp;KHcy;&amp;ocy;&amp;scy;&amp;tcy;&amp;icy;&amp;ncy;&amp;gcy; &amp;kcy;&amp;acy;&amp;rcy;&amp;tcy;&amp;icy;&amp;ncy;&amp;ocy;&amp;kcy; &amp;icy; &amp;icy;&amp;zcy;&amp;ocy;&amp;bcy;&amp;rcy;&amp;acy;&amp;zhcy;&amp;iecy;&amp;ncy;&amp;icy;&amp;jcy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mile5649072.jpg - &amp;Pcy;&amp;rcy;&amp;ocy;&amp;scy;&amp;mcy;&amp;ocy;&amp;tcy;&amp;rcy; &amp;kcy;&amp;acy;&amp;rcy;&amp;tcy;&amp;icy;&amp;ncy;&amp;kcy;&amp;icy; - &amp;KHcy;&amp;ocy;&amp;scy;&amp;tcy;&amp;icy;&amp;ncy;&amp;gcy; &amp;kcy;&amp;acy;&amp;rcy;&amp;tcy;&amp;icy;&amp;ncy;&amp;ocy;&amp;kcy; &amp;icy; &amp;icy;&amp;zcy;&amp;ocy;&amp;bcy;&amp;rcy;&amp;acy;&amp;zhcy;&amp;iecy;&amp;ncy;&amp;icy;&amp;jcy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1804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rect>
        </w:pict>
      </w:r>
      <w:r>
        <w:pict>
          <v:shape id="_x0000_s1035" type="#_x0000_t202" style="position:absolute;margin-left:568.35pt;margin-top:283.3pt;width:201.6pt;height:131.3pt;z-index:251664384;mso-position-horizontal-relative:margin;mso-position-vertical-relative:page;v-text-anchor:bottom" fillcolor="#ffc" stroked="f">
            <v:fill r:id="rId5" o:title="Пергамент" rotate="t" type="tile"/>
            <v:textbox style="mso-next-textbox:#_x0000_s1035">
              <w:txbxContent>
                <w:sdt>
                  <w:sdtPr>
                    <w:rPr>
                      <w:rFonts w:ascii="Candy Round BTN" w:hAnsi="Candy Round BTN"/>
                      <w:b/>
                      <w:i/>
                      <w:color w:val="ED9411"/>
                      <w:sz w:val="56"/>
                      <w:szCs w:val="56"/>
                    </w:rPr>
                    <w:alias w:val="Компания"/>
                    <w:tag w:val="Компания"/>
                    <w:id w:val="2278451"/>
                    <w:placeholder>
                      <w:docPart w:val="CB5A608D7EE148CF8AA6F76D5ACF2FE5"/>
                    </w:placeholder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/>
                  <w:sdtContent>
                    <w:p w:rsidR="00C05BCF" w:rsidRDefault="00376F0E" w:rsidP="00376F0E">
                      <w:pPr>
                        <w:pStyle w:val="BrochureTitle"/>
                        <w:jc w:val="center"/>
                      </w:pPr>
                      <w:r w:rsidRPr="009924FC">
                        <w:rPr>
                          <w:b/>
                          <w:i/>
                          <w:color w:val="ED9411"/>
                          <w:sz w:val="56"/>
                          <w:szCs w:val="56"/>
                        </w:rPr>
                        <w:t>Учимся</w:t>
                      </w:r>
                      <w:r w:rsidRPr="009924FC">
                        <w:rPr>
                          <w:rFonts w:ascii="Candy Round BTN" w:hAnsi="Candy Round BTN"/>
                          <w:b/>
                          <w:i/>
                          <w:color w:val="ED9411"/>
                          <w:sz w:val="56"/>
                          <w:szCs w:val="56"/>
                        </w:rPr>
                        <w:t xml:space="preserve"> </w:t>
                      </w:r>
                      <w:r w:rsidRPr="009924FC">
                        <w:rPr>
                          <w:b/>
                          <w:i/>
                          <w:color w:val="ED9411"/>
                          <w:sz w:val="56"/>
                          <w:szCs w:val="56"/>
                        </w:rPr>
                        <w:t>улыбаться</w:t>
                      </w:r>
                    </w:p>
                  </w:sdtContent>
                </w:sdt>
              </w:txbxContent>
            </v:textbox>
            <w10:wrap anchorx="margin" anchory="page"/>
          </v:shape>
        </w:pict>
      </w:r>
      <w:r>
        <w:pict>
          <v:shape id="_x0000_s1032" type="#_x0000_t202" style="position:absolute;margin-left:568.35pt;margin-top:372.6pt;width:201.6pt;height:134.55pt;z-index:251662336" filled="f" stroked="f">
            <v:textbox style="mso-next-textbox:#_x0000_s1032">
              <w:txbxContent>
                <w:p w:rsidR="00BE6942" w:rsidRDefault="00376F0E" w:rsidP="00376F0E">
                  <w:pPr>
                    <w:pStyle w:val="BrochureSubtitle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376F0E">
                    <w:rPr>
                      <w:b/>
                      <w:sz w:val="32"/>
                      <w:szCs w:val="32"/>
                    </w:rPr>
                    <w:t xml:space="preserve">практическое пособие </w:t>
                  </w:r>
                </w:p>
                <w:p w:rsidR="00C05BCF" w:rsidRDefault="00376F0E" w:rsidP="00376F0E">
                  <w:pPr>
                    <w:pStyle w:val="BrochureSubtitle"/>
                    <w:jc w:val="center"/>
                  </w:pPr>
                  <w:r w:rsidRPr="00376F0E">
                    <w:rPr>
                      <w:b/>
                      <w:sz w:val="32"/>
                      <w:szCs w:val="32"/>
                    </w:rPr>
                    <w:t xml:space="preserve">для лиц, привлекаемых </w:t>
                  </w:r>
                  <w:r w:rsidR="00AE47F7">
                    <w:rPr>
                      <w:b/>
                      <w:sz w:val="32"/>
                      <w:szCs w:val="32"/>
                    </w:rPr>
                    <w:t>к</w:t>
                  </w:r>
                  <w:r w:rsidRPr="00376F0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376F0E">
                    <w:rPr>
                      <w:b/>
                      <w:sz w:val="32"/>
                      <w:szCs w:val="32"/>
                    </w:rPr>
                    <w:t>проведени</w:t>
                  </w:r>
                  <w:r w:rsidR="00AE47F7">
                    <w:rPr>
                      <w:b/>
                      <w:sz w:val="32"/>
                      <w:szCs w:val="32"/>
                    </w:rPr>
                    <w:t>ю</w:t>
                  </w:r>
                  <w:bookmarkStart w:id="0" w:name="_GoBack"/>
                  <w:bookmarkEnd w:id="0"/>
                  <w:r w:rsidRPr="00376F0E">
                    <w:rPr>
                      <w:b/>
                      <w:sz w:val="32"/>
                      <w:szCs w:val="32"/>
                    </w:rPr>
                    <w:t xml:space="preserve"> государственной итоговой аттестации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margin-left:272.65pt;margin-top:208.05pt;width:224.6pt;height:227.2pt;z-index:251669504" fillcolor="#ffc" strokecolor="#f2f2f2 [3041]" strokeweight="3pt">
            <v:fill r:id="rId5" o:title="Пергамент" rotate="t" type="tile"/>
            <v:shadow on="t" type="perspective" color="#845209 [1604]" opacity=".5" offset="1pt" offset2="-1pt"/>
            <v:textbox style="mso-next-textbox:#_x0000_s1042">
              <w:txbxContent>
                <w:p w:rsidR="00B112F7" w:rsidRPr="008D4018" w:rsidRDefault="00B112F7" w:rsidP="008D401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4018"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>Улыбка – универсальный знак счастья</w:t>
                  </w:r>
                </w:p>
                <w:p w:rsidR="00F943FA" w:rsidRPr="008D4018" w:rsidRDefault="00B112F7" w:rsidP="008D401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4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знакомстве, во время комплиментов мы улыбаемся, потому что чувствуем себя чуточку счастливее и для того, чтобы показать окружающим свое к ним расположение. У всех народов улыбка – это знак хорошего настроения и позитивного настроя.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margin-left:8.9pt;margin-top:6.25pt;width:207.55pt;height:489.95pt;z-index:251668480" fillcolor="#ffc" strokecolor="#f2f2f2 [3041]" strokeweight="3pt">
            <v:fill r:id="rId5" o:title="Пергамент" rotate="t" type="tile"/>
            <v:shadow on="t" type="perspective" color="#845209 [1604]" opacity=".5" offset="1pt" offset2="-1pt"/>
            <v:textbox style="mso-next-textbox:#_x0000_s1041">
              <w:txbxContent>
                <w:p w:rsidR="00F943FA" w:rsidRDefault="00F943FA" w:rsidP="00F943FA">
                  <w:pPr>
                    <w:jc w:val="center"/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 xml:space="preserve">Удивительные </w:t>
                  </w:r>
                  <w:proofErr w:type="gramStart"/>
                  <w:r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 xml:space="preserve">факты об </w:t>
                  </w:r>
                  <w:r w:rsidRPr="00F943FA">
                    <w:rPr>
                      <w:rStyle w:val="ab"/>
                      <w:rFonts w:ascii="Times New Roman" w:hAnsi="Times New Roman" w:cs="Times New Roman"/>
                      <w:i/>
                      <w:sz w:val="44"/>
                      <w:szCs w:val="44"/>
                    </w:rPr>
                    <w:t>улыбке</w:t>
                  </w:r>
                  <w:proofErr w:type="gramEnd"/>
                </w:p>
                <w:p w:rsidR="00F943FA" w:rsidRDefault="00F943FA" w:rsidP="00F943FA">
                  <w:pPr>
                    <w:jc w:val="both"/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>Улыбка заразительна</w:t>
                  </w:r>
                </w:p>
                <w:p w:rsid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Если кто-то рядом с вами улыбается, вам тоже хочется улыбаться.</w:t>
                  </w:r>
                </w:p>
                <w:p w:rsidR="00F943FA" w:rsidRP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>Улыбка уменьшает стресс</w:t>
                  </w:r>
                </w:p>
                <w:p w:rsidR="00F943FA" w:rsidRP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Если мы будем смеяться горестям в лицо, они неизбежно отступят.</w:t>
                  </w:r>
                </w:p>
                <w:p w:rsidR="00F943FA" w:rsidRP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Style w:val="ab"/>
                      <w:rFonts w:ascii="Times New Roman" w:hAnsi="Times New Roman" w:cs="Times New Roman"/>
                      <w:sz w:val="28"/>
                      <w:szCs w:val="28"/>
                    </w:rPr>
                    <w:t>Легче улыбаться, чем хмуриться</w:t>
                  </w:r>
                </w:p>
                <w:p w:rsidR="00F943FA" w:rsidRPr="00F943FA" w:rsidRDefault="00F943FA" w:rsidP="00D24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943F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Для того чтобы нахмуриться, нам приходиться задействовать большее количество мышц, чем во время улыбки. </w:t>
                  </w:r>
                  <w:proofErr w:type="gramStart"/>
                  <w:r w:rsidRPr="00F943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Соответственно, на плохое настроение мы тратим гораздо больше энергии, чем на хорошее.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0;margin-top:0;width:224.6pt;height:192.45pt;z-index:251666432;mso-position-horizontal:center;mso-width-relative:margin;mso-height-relative:margin">
            <v:textbox>
              <w:txbxContent>
                <w:p w:rsidR="00376F0E" w:rsidRDefault="00376F0E">
                  <w:r w:rsidRPr="00376F0E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584712" cy="2065830"/>
                        <wp:effectExtent l="19050" t="0" r="6088" b="0"/>
                        <wp:docPr id="4" name="Рисунок 5" descr="http://www.stihi.ru/pics/2010/03/07/19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stihi.ru/pics/2010/03/07/19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6867" cy="20675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43FA" w:rsidRPr="00043A77" w:rsidRDefault="00F943FA" w:rsidP="00043A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43A77">
        <w:rPr>
          <w:rFonts w:ascii="Times New Roman" w:hAnsi="Times New Roman" w:cs="Times New Roman"/>
          <w:sz w:val="32"/>
          <w:szCs w:val="32"/>
        </w:rPr>
        <w:lastRenderedPageBreak/>
        <w:t xml:space="preserve">Польза улыбки доказывалась неоднократно никак не связанными между собой учёными в разных уголках планеты. В тот момент, когда на вашем лице появляется </w:t>
      </w:r>
      <w:r w:rsidRPr="00043A77">
        <w:rPr>
          <w:rStyle w:val="ab"/>
          <w:rFonts w:ascii="Times New Roman" w:hAnsi="Times New Roman" w:cs="Times New Roman"/>
          <w:sz w:val="32"/>
          <w:szCs w:val="32"/>
        </w:rPr>
        <w:t>счастливая улыбка</w:t>
      </w:r>
      <w:r w:rsidRPr="00043A77">
        <w:rPr>
          <w:rFonts w:ascii="Times New Roman" w:hAnsi="Times New Roman" w:cs="Times New Roman"/>
          <w:sz w:val="32"/>
          <w:szCs w:val="32"/>
        </w:rPr>
        <w:t xml:space="preserve">, тонус вашего организма повышается. Все органы начинают работать эффективней. Смех и улыбка повышают в человеческом организме количество антител, которые, помогают нам бороться с болезнями и инфекциями, улучшая работу иммунной системы, </w:t>
      </w:r>
      <w:r w:rsidR="000C4DE3">
        <w:rPr>
          <w:rFonts w:ascii="Times New Roman" w:hAnsi="Times New Roman" w:cs="Times New Roman"/>
          <w:sz w:val="32"/>
          <w:szCs w:val="32"/>
        </w:rPr>
        <w:t>снижает стресс</w:t>
      </w:r>
      <w:r w:rsidRPr="00043A77">
        <w:rPr>
          <w:rFonts w:ascii="Times New Roman" w:hAnsi="Times New Roman" w:cs="Times New Roman"/>
          <w:sz w:val="32"/>
          <w:szCs w:val="32"/>
        </w:rPr>
        <w:t>.</w:t>
      </w:r>
    </w:p>
    <w:p w:rsidR="00B609A4" w:rsidRDefault="00B609A4" w:rsidP="00043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Выполняя упражнения каждый день, вы довольно быстро научитесь улыбаться. Во время занятий вспоминайте обаятельную улыбку вашего любимого актера или актрисы. Поверьте, в свое время они тренировались точно также.</w:t>
      </w:r>
    </w:p>
    <w:p w:rsidR="000C4DE3" w:rsidRDefault="000C4DE3" w:rsidP="00043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D3CB2" w:rsidRPr="00B609A4" w:rsidRDefault="00FD3CB2" w:rsidP="00043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609A4" w:rsidRDefault="00AC2D3E" w:rsidP="00FD3C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40" type="#_x0000_t202" style="position:absolute;left:0;text-align:left;margin-left:-1.6pt;margin-top:1.4pt;width:506.85pt;height:56.1pt;z-index:251667456" fillcolor="#ffc" strokecolor="#ffc000">
            <v:fill r:id="rId5" o:title="Пергамент" rotate="t" type="tile"/>
            <v:stroke dashstyle="1 1" endcap="round"/>
            <v:textbox style="mso-next-textbox:#_x0000_s1040">
              <w:txbxContent>
                <w:p w:rsidR="00B609A4" w:rsidRPr="00B609A4" w:rsidRDefault="00B609A4" w:rsidP="00FD3CB2">
                  <w:pPr>
                    <w:pBdr>
                      <w:bottom w:val="single" w:sz="4" w:space="1" w:color="auto"/>
                      <w:right w:val="single" w:sz="4" w:space="31" w:color="auto"/>
                    </w:pBd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36"/>
                      <w:szCs w:val="36"/>
                      <w:lang w:eastAsia="ru-RU"/>
                    </w:rPr>
                  </w:pPr>
                  <w:r w:rsidRPr="00B609A4">
                    <w:rPr>
                      <w:rFonts w:ascii="Times New Roman" w:eastAsia="Times New Roman" w:hAnsi="Times New Roman" w:cs="Times New Roman"/>
                      <w:b/>
                      <w:i/>
                      <w:sz w:val="36"/>
                      <w:szCs w:val="36"/>
                      <w:lang w:eastAsia="ru-RU"/>
                    </w:rPr>
                    <w:t>8 упражнений, которые помогут вам приобрести очаровательную улыбку:</w:t>
                  </w:r>
                </w:p>
                <w:p w:rsidR="00B609A4" w:rsidRDefault="00B609A4" w:rsidP="00B609A4">
                  <w:pPr>
                    <w:pBdr>
                      <w:bottom w:val="single" w:sz="4" w:space="1" w:color="auto"/>
                      <w:right w:val="single" w:sz="4" w:space="31" w:color="auto"/>
                    </w:pBdr>
                    <w:jc w:val="center"/>
                  </w:pPr>
                </w:p>
              </w:txbxContent>
            </v:textbox>
          </v:shape>
        </w:pict>
      </w:r>
    </w:p>
    <w:p w:rsidR="00B609A4" w:rsidRDefault="00B609A4" w:rsidP="00B609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Вытяните сомкнутые губы в трубочку и попытайтесь начертить ими в воздухе цифру восемь. Расслабьтесь и повторите движение несколько раз.</w:t>
      </w: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Высуньте язык, обхватите его губами и зафиксируйте на несколько секунд. Повторяйте упражнение, пока не устанете, но избегайте перенапряжения мышц.</w:t>
      </w: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Подушечками пальцев надавите на уголки губ. Повторите пять-десять раз.</w:t>
      </w:r>
    </w:p>
    <w:p w:rsid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Сомкните губы, вытяните их и попробуйте открыть рот.</w:t>
      </w:r>
    </w:p>
    <w:p w:rsidR="00B609A4" w:rsidRDefault="00B609A4" w:rsidP="00C41F3D">
      <w:p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609A4" w:rsidRDefault="00B609A4" w:rsidP="00C41F3D">
      <w:p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609A4" w:rsidRDefault="00B609A4" w:rsidP="00C41F3D">
      <w:p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Вдохните как можно больше воздуха и выпустите его через плотно сомкнутые губы.</w:t>
      </w: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То же самое, только выдыхайте через губы трубочкой, как будто пытаетесь задуть свечи на торте.</w:t>
      </w:r>
    </w:p>
    <w:p w:rsidR="00B609A4" w:rsidRPr="00B609A4" w:rsidRDefault="00B609A4" w:rsidP="00C41F3D">
      <w:pPr>
        <w:numPr>
          <w:ilvl w:val="0"/>
          <w:numId w:val="4"/>
        </w:num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Улыбнувшись, приоткройте рот и проведите языком по нижним зубам, а затем по верхним.</w:t>
      </w:r>
    </w:p>
    <w:p w:rsidR="00B609A4" w:rsidRPr="00FD3CB2" w:rsidRDefault="00B609A4" w:rsidP="00C41F3D">
      <w:pPr>
        <w:numPr>
          <w:ilvl w:val="0"/>
          <w:numId w:val="4"/>
        </w:numPr>
        <w:spacing w:before="240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9A4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Встаньте перед зеркалом и растяните губы максимально широко. Повторите не менее десяти раз.</w:t>
      </w:r>
    </w:p>
    <w:sectPr w:rsidR="00B609A4" w:rsidRPr="00FD3CB2" w:rsidSect="00D8788D">
      <w:pgSz w:w="16839" w:h="11907" w:orient="landscape" w:code="9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3E" w:rsidRDefault="00AC2D3E" w:rsidP="00BE6942">
      <w:pPr>
        <w:spacing w:after="0" w:line="240" w:lineRule="auto"/>
      </w:pPr>
      <w:r>
        <w:separator/>
      </w:r>
    </w:p>
  </w:endnote>
  <w:endnote w:type="continuationSeparator" w:id="0">
    <w:p w:rsidR="00AC2D3E" w:rsidRDefault="00AC2D3E" w:rsidP="00BE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y Round BTN">
    <w:altName w:val="Nyal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BE694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BE694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BE6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3E" w:rsidRDefault="00AC2D3E" w:rsidP="00BE6942">
      <w:pPr>
        <w:spacing w:after="0" w:line="240" w:lineRule="auto"/>
      </w:pPr>
      <w:r>
        <w:separator/>
      </w:r>
    </w:p>
  </w:footnote>
  <w:footnote w:type="continuationSeparator" w:id="0">
    <w:p w:rsidR="00AC2D3E" w:rsidRDefault="00AC2D3E" w:rsidP="00BE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AC2D3E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40950" o:spid="_x0000_s2053" type="#_x0000_t75" style="position:absolute;margin-left:0;margin-top:0;width:900pt;height:675pt;z-index:-251657216;mso-position-horizontal:center;mso-position-horizontal-relative:margin;mso-position-vertical:center;mso-position-vertical-relative:margin" o:allowincell="f">
          <v:imagedata r:id="rId1" o:title="smile-picures-how-to-make-others-smile-health-tips-sliceofreallife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AC2D3E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40951" o:spid="_x0000_s2054" type="#_x0000_t75" style="position:absolute;margin-left:0;margin-top:0;width:900pt;height:675pt;z-index:-251656192;mso-position-horizontal:center;mso-position-horizontal-relative:margin;mso-position-vertical:center;mso-position-vertical-relative:margin" o:allowincell="f">
          <v:imagedata r:id="rId1" o:title="smile-picures-how-to-make-others-smile-health-tips-sliceofreallife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42" w:rsidRDefault="00AC2D3E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40949" o:spid="_x0000_s2052" type="#_x0000_t75" style="position:absolute;margin-left:0;margin-top:0;width:900pt;height:675pt;z-index:-251658240;mso-position-horizontal:center;mso-position-horizontal-relative:margin;mso-position-vertical:center;mso-position-vertical-relative:margin" o:allowincell="f">
          <v:imagedata r:id="rId1" o:title="smile-picures-how-to-make-others-smile-health-tips-sliceofreallife" gain="19661f" blacklevel="22938f"/>
          <o:lock v:ext="edit" cropping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0A10"/>
    <w:multiLevelType w:val="multilevel"/>
    <w:tmpl w:val="8BFC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A7CA8"/>
    <w:multiLevelType w:val="hybridMultilevel"/>
    <w:tmpl w:val="EC06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257BB"/>
    <w:multiLevelType w:val="multilevel"/>
    <w:tmpl w:val="CF660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F0E"/>
    <w:rsid w:val="0003029D"/>
    <w:rsid w:val="00043A77"/>
    <w:rsid w:val="00081605"/>
    <w:rsid w:val="000C4DE3"/>
    <w:rsid w:val="00117A4C"/>
    <w:rsid w:val="002207D3"/>
    <w:rsid w:val="002D1403"/>
    <w:rsid w:val="00376F0E"/>
    <w:rsid w:val="003E72BE"/>
    <w:rsid w:val="003F239C"/>
    <w:rsid w:val="00504DCC"/>
    <w:rsid w:val="005E72CB"/>
    <w:rsid w:val="0061290D"/>
    <w:rsid w:val="006A5334"/>
    <w:rsid w:val="007A150D"/>
    <w:rsid w:val="007E5D1A"/>
    <w:rsid w:val="008164D4"/>
    <w:rsid w:val="008D4018"/>
    <w:rsid w:val="009924FC"/>
    <w:rsid w:val="009F4C14"/>
    <w:rsid w:val="00AC2D3E"/>
    <w:rsid w:val="00AE47F7"/>
    <w:rsid w:val="00B01FC6"/>
    <w:rsid w:val="00B112F7"/>
    <w:rsid w:val="00B609A4"/>
    <w:rsid w:val="00BE6942"/>
    <w:rsid w:val="00C05BCF"/>
    <w:rsid w:val="00C41F3D"/>
    <w:rsid w:val="00D2442E"/>
    <w:rsid w:val="00D35499"/>
    <w:rsid w:val="00D8788D"/>
    <w:rsid w:val="00D94D46"/>
    <w:rsid w:val="00F943FA"/>
    <w:rsid w:val="00FC0D74"/>
    <w:rsid w:val="00FC3633"/>
    <w:rsid w:val="00F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unhideWhenUsed/>
    <w:qFormat/>
    <w:rsid w:val="008164D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rochureTitle">
    <w:name w:val="Brochure Title"/>
    <w:basedOn w:val="a"/>
    <w:qFormat/>
    <w:rsid w:val="008164D4"/>
    <w:pPr>
      <w:spacing w:line="312" w:lineRule="auto"/>
      <w:jc w:val="both"/>
    </w:pPr>
    <w:rPr>
      <w:rFonts w:asciiTheme="majorHAnsi" w:hAnsiTheme="majorHAnsi"/>
      <w:color w:val="F0A22E" w:themeColor="accent1"/>
      <w:sz w:val="32"/>
    </w:rPr>
  </w:style>
  <w:style w:type="paragraph" w:customStyle="1" w:styleId="8A2A7A62B8364C6DA158E52967F32244">
    <w:name w:val="8A2A7A62B8364C6DA158E52967F32244"/>
    <w:rsid w:val="008164D4"/>
    <w:pPr>
      <w:spacing w:before="240" w:after="80"/>
      <w:outlineLvl w:val="1"/>
    </w:pPr>
    <w:rPr>
      <w:rFonts w:asciiTheme="majorHAnsi" w:hAnsiTheme="majorHAnsi"/>
      <w:color w:val="F0A22E" w:themeColor="accent1"/>
    </w:rPr>
  </w:style>
  <w:style w:type="paragraph" w:styleId="a3">
    <w:name w:val="Title"/>
    <w:basedOn w:val="a"/>
    <w:link w:val="a4"/>
    <w:uiPriority w:val="4"/>
    <w:semiHidden/>
    <w:unhideWhenUsed/>
    <w:qFormat/>
    <w:rsid w:val="008164D4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F0A22E" w:themeColor="accent1"/>
      <w:kern w:val="28"/>
      <w:sz w:val="32"/>
      <w:szCs w:val="52"/>
    </w:rPr>
  </w:style>
  <w:style w:type="character" w:customStyle="1" w:styleId="a4">
    <w:name w:val="Название Знак"/>
    <w:basedOn w:val="a0"/>
    <w:link w:val="a3"/>
    <w:uiPriority w:val="4"/>
    <w:semiHidden/>
    <w:rsid w:val="008164D4"/>
    <w:rPr>
      <w:rFonts w:asciiTheme="majorHAnsi" w:eastAsiaTheme="majorEastAsia" w:hAnsiTheme="majorHAnsi" w:cstheme="majorHAnsi"/>
      <w:b/>
      <w:bCs/>
      <w:color w:val="F0A22E" w:themeColor="accent1"/>
      <w:kern w:val="28"/>
      <w:sz w:val="32"/>
      <w:szCs w:val="52"/>
    </w:rPr>
  </w:style>
  <w:style w:type="paragraph" w:styleId="a5">
    <w:name w:val="caption"/>
    <w:basedOn w:val="a"/>
    <w:next w:val="a"/>
    <w:uiPriority w:val="35"/>
    <w:semiHidden/>
    <w:unhideWhenUsed/>
    <w:qFormat/>
    <w:rsid w:val="008164D4"/>
    <w:pPr>
      <w:spacing w:line="240" w:lineRule="auto"/>
    </w:pPr>
    <w:rPr>
      <w:b/>
      <w:bCs/>
      <w:color w:val="F0A22E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816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4D4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a"/>
    <w:qFormat/>
    <w:rsid w:val="008164D4"/>
    <w:pPr>
      <w:spacing w:before="60" w:after="120" w:line="240" w:lineRule="auto"/>
      <w:jc w:val="both"/>
    </w:pPr>
    <w:rPr>
      <w:i/>
      <w:color w:val="926155" w:themeColor="accent3" w:themeShade="BF"/>
      <w:sz w:val="20"/>
    </w:rPr>
  </w:style>
  <w:style w:type="paragraph" w:customStyle="1" w:styleId="BrochureSubtitle2">
    <w:name w:val="Brochure Subtitle 2"/>
    <w:basedOn w:val="a"/>
    <w:qFormat/>
    <w:rsid w:val="008164D4"/>
    <w:pPr>
      <w:spacing w:before="120" w:after="120" w:line="384" w:lineRule="auto"/>
    </w:pPr>
    <w:rPr>
      <w:i/>
      <w:color w:val="926155" w:themeColor="accent3" w:themeShade="BF"/>
      <w:sz w:val="20"/>
    </w:rPr>
  </w:style>
  <w:style w:type="paragraph" w:customStyle="1" w:styleId="SectionHeading2">
    <w:name w:val="Section Heading 2"/>
    <w:basedOn w:val="a"/>
    <w:qFormat/>
    <w:rsid w:val="008164D4"/>
    <w:pPr>
      <w:spacing w:before="240" w:after="80"/>
      <w:outlineLvl w:val="1"/>
    </w:pPr>
    <w:rPr>
      <w:rFonts w:asciiTheme="majorHAnsi" w:hAnsiTheme="majorHAnsi"/>
      <w:color w:val="F0A22E" w:themeColor="accent1"/>
    </w:rPr>
  </w:style>
  <w:style w:type="paragraph" w:customStyle="1" w:styleId="BrochureCopy">
    <w:name w:val="Brochure Copy"/>
    <w:basedOn w:val="a"/>
    <w:qFormat/>
    <w:rsid w:val="008164D4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8164D4"/>
    <w:rPr>
      <w:sz w:val="28"/>
    </w:rPr>
  </w:style>
  <w:style w:type="paragraph" w:customStyle="1" w:styleId="CaptionHeading">
    <w:name w:val="Caption Heading"/>
    <w:basedOn w:val="a"/>
    <w:qFormat/>
    <w:rsid w:val="008164D4"/>
    <w:pPr>
      <w:spacing w:after="120" w:line="312" w:lineRule="auto"/>
    </w:pPr>
    <w:rPr>
      <w:rFonts w:asciiTheme="majorHAnsi" w:hAnsiTheme="majorHAnsi"/>
      <w:color w:val="926155" w:themeColor="accent3" w:themeShade="BF"/>
      <w:sz w:val="20"/>
    </w:rPr>
  </w:style>
  <w:style w:type="paragraph" w:customStyle="1" w:styleId="BrochureCaption">
    <w:name w:val="Brochure Caption"/>
    <w:basedOn w:val="a"/>
    <w:qFormat/>
    <w:rsid w:val="008164D4"/>
    <w:pPr>
      <w:spacing w:after="0" w:line="432" w:lineRule="auto"/>
    </w:pPr>
    <w:rPr>
      <w:i/>
      <w:color w:val="926155" w:themeColor="accent3" w:themeShade="BF"/>
      <w:sz w:val="18"/>
    </w:rPr>
  </w:style>
  <w:style w:type="paragraph" w:customStyle="1" w:styleId="ContactInformation">
    <w:name w:val="Contact Information"/>
    <w:basedOn w:val="a"/>
    <w:qFormat/>
    <w:rsid w:val="008164D4"/>
    <w:pPr>
      <w:spacing w:after="0"/>
    </w:pPr>
    <w:rPr>
      <w:color w:val="F0A22E" w:themeColor="accent1"/>
      <w:sz w:val="18"/>
    </w:rPr>
  </w:style>
  <w:style w:type="paragraph" w:customStyle="1" w:styleId="ContactInformationHeading">
    <w:name w:val="Contact Information Heading"/>
    <w:basedOn w:val="a"/>
    <w:qFormat/>
    <w:rsid w:val="008164D4"/>
    <w:pPr>
      <w:spacing w:before="240" w:after="80"/>
    </w:pPr>
    <w:rPr>
      <w:rFonts w:asciiTheme="majorHAnsi" w:hAnsiTheme="majorHAnsi"/>
      <w:color w:val="F0A22E" w:themeColor="accent1"/>
    </w:rPr>
  </w:style>
  <w:style w:type="paragraph" w:customStyle="1" w:styleId="WebSiteAddress">
    <w:name w:val="Web Site Address"/>
    <w:basedOn w:val="a"/>
    <w:qFormat/>
    <w:rsid w:val="008164D4"/>
    <w:pPr>
      <w:spacing w:before="240" w:after="80"/>
    </w:pPr>
    <w:rPr>
      <w:color w:val="F0A22E" w:themeColor="accent1"/>
    </w:rPr>
  </w:style>
  <w:style w:type="paragraph" w:customStyle="1" w:styleId="BrochureList">
    <w:name w:val="Brochure List"/>
    <w:basedOn w:val="BrochureCopy"/>
    <w:qFormat/>
    <w:rsid w:val="008164D4"/>
    <w:pPr>
      <w:numPr>
        <w:numId w:val="1"/>
      </w:numPr>
    </w:pPr>
  </w:style>
  <w:style w:type="paragraph" w:customStyle="1" w:styleId="D3698C1BF2294BD59E4F83170C820D561">
    <w:name w:val="D3698C1BF2294BD59E4F83170C820D561"/>
    <w:rsid w:val="008164D4"/>
    <w:pPr>
      <w:spacing w:before="240" w:after="80"/>
      <w:outlineLvl w:val="1"/>
    </w:pPr>
    <w:rPr>
      <w:rFonts w:asciiTheme="majorHAnsi" w:hAnsiTheme="majorHAnsi"/>
      <w:color w:val="F0A22E" w:themeColor="accent1"/>
    </w:rPr>
  </w:style>
  <w:style w:type="paragraph" w:customStyle="1" w:styleId="64BDA2DDABEB45E6A11282D2E8E1D23E">
    <w:name w:val="64BDA2DDABEB45E6A11282D2E8E1D23E"/>
    <w:rsid w:val="008164D4"/>
    <w:pPr>
      <w:spacing w:before="240" w:after="80"/>
    </w:pPr>
    <w:rPr>
      <w:color w:val="F0A22E" w:themeColor="accent1"/>
    </w:rPr>
  </w:style>
  <w:style w:type="character" w:styleId="a8">
    <w:name w:val="Placeholder Text"/>
    <w:basedOn w:val="a0"/>
    <w:uiPriority w:val="99"/>
    <w:semiHidden/>
    <w:rsid w:val="003E72BE"/>
    <w:rPr>
      <w:color w:val="808080"/>
    </w:rPr>
  </w:style>
  <w:style w:type="paragraph" w:styleId="a9">
    <w:name w:val="Normal (Web)"/>
    <w:basedOn w:val="a"/>
    <w:uiPriority w:val="99"/>
    <w:semiHidden/>
    <w:unhideWhenUsed/>
    <w:rsid w:val="00081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609A4"/>
    <w:rPr>
      <w:color w:val="0000FF"/>
      <w:u w:val="single"/>
    </w:rPr>
  </w:style>
  <w:style w:type="character" w:styleId="ab">
    <w:name w:val="Strong"/>
    <w:basedOn w:val="a0"/>
    <w:uiPriority w:val="22"/>
    <w:qFormat/>
    <w:rsid w:val="00F943FA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BE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E6942"/>
    <w:rPr>
      <w:lang w:val="ru-RU"/>
    </w:rPr>
  </w:style>
  <w:style w:type="paragraph" w:styleId="ae">
    <w:name w:val="footer"/>
    <w:basedOn w:val="a"/>
    <w:link w:val="af"/>
    <w:uiPriority w:val="99"/>
    <w:semiHidden/>
    <w:unhideWhenUsed/>
    <w:rsid w:val="00BE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E6942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image" Target="media/image1.jpeg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5;&#1083;&#1077;&#1085;&#1072;\AppData\Roaming\Microsoft\Templates\Brochur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B5A608D7EE148CF8AA6F76D5ACF2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721F13-6F0F-4BD3-932A-CF23F63DB886}"/>
      </w:docPartPr>
      <w:docPartBody>
        <w:p w:rsidR="00D12282" w:rsidRDefault="00860A37">
          <w:pPr>
            <w:pStyle w:val="CB5A608D7EE148CF8AA6F76D5ACF2FE5"/>
          </w:pPr>
          <w:r>
            <w:t>[Adventure Works]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y Round BTN">
    <w:altName w:val="Nyala"/>
    <w:charset w:val="00"/>
    <w:family w:val="swiss"/>
    <w:pitch w:val="variable"/>
    <w:sig w:usb0="00000003" w:usb1="00000000" w:usb2="00000000" w:usb3="00000000" w:csb0="00000001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74F0"/>
    <w:rsid w:val="001C683B"/>
    <w:rsid w:val="0065396B"/>
    <w:rsid w:val="00860A37"/>
    <w:rsid w:val="00D12282"/>
    <w:rsid w:val="00D1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CD6472623748B286683FD110C4557D">
    <w:name w:val="95CD6472623748B286683FD110C4557D"/>
    <w:rsid w:val="00D12282"/>
  </w:style>
  <w:style w:type="paragraph" w:customStyle="1" w:styleId="BrochureCopy">
    <w:name w:val="Brochure Copy"/>
    <w:basedOn w:val="a"/>
    <w:qFormat/>
    <w:rsid w:val="00D12282"/>
    <w:pPr>
      <w:spacing w:after="120" w:line="300" w:lineRule="auto"/>
    </w:pPr>
    <w:rPr>
      <w:rFonts w:eastAsiaTheme="minorHAnsi"/>
      <w:sz w:val="18"/>
      <w:lang w:eastAsia="en-US"/>
    </w:rPr>
  </w:style>
  <w:style w:type="paragraph" w:customStyle="1" w:styleId="A4192B452B384457B818D76E5527D8A1">
    <w:name w:val="A4192B452B384457B818D76E5527D8A1"/>
    <w:rsid w:val="00D12282"/>
  </w:style>
  <w:style w:type="paragraph" w:customStyle="1" w:styleId="E245356BC3A744C38C731E4785F01288">
    <w:name w:val="E245356BC3A744C38C731E4785F01288"/>
    <w:rsid w:val="00D12282"/>
  </w:style>
  <w:style w:type="paragraph" w:customStyle="1" w:styleId="C7C689C0C1B04B5F881FCE416F30F5D3">
    <w:name w:val="C7C689C0C1B04B5F881FCE416F30F5D3"/>
    <w:rsid w:val="00D12282"/>
  </w:style>
  <w:style w:type="paragraph" w:customStyle="1" w:styleId="B02ED9E621B0417F816A6183CF4EA650">
    <w:name w:val="B02ED9E621B0417F816A6183CF4EA650"/>
    <w:rsid w:val="00D12282"/>
  </w:style>
  <w:style w:type="paragraph" w:customStyle="1" w:styleId="2C0D046359AD4C009B97FB24D6444475">
    <w:name w:val="2C0D046359AD4C009B97FB24D6444475"/>
    <w:rsid w:val="00D12282"/>
  </w:style>
  <w:style w:type="paragraph" w:customStyle="1" w:styleId="322BF9EB152E4F78AA9B1903F00FBB0A">
    <w:name w:val="322BF9EB152E4F78AA9B1903F00FBB0A"/>
    <w:rsid w:val="00D12282"/>
  </w:style>
  <w:style w:type="paragraph" w:customStyle="1" w:styleId="9240BB5A61944A2993281CF67CF6D8C9">
    <w:name w:val="9240BB5A61944A2993281CF67CF6D8C9"/>
    <w:rsid w:val="00D12282"/>
  </w:style>
  <w:style w:type="paragraph" w:customStyle="1" w:styleId="ED83D2062D674C7A81357843ABD50B57">
    <w:name w:val="ED83D2062D674C7A81357843ABD50B57"/>
    <w:rsid w:val="00D12282"/>
  </w:style>
  <w:style w:type="paragraph" w:customStyle="1" w:styleId="39E6AB4B3BFF4874839DB2D6B4EE2945">
    <w:name w:val="39E6AB4B3BFF4874839DB2D6B4EE2945"/>
    <w:rsid w:val="00D12282"/>
  </w:style>
  <w:style w:type="paragraph" w:customStyle="1" w:styleId="2C52AC2B50F34702AA4D0015F25F2290">
    <w:name w:val="2C52AC2B50F34702AA4D0015F25F2290"/>
    <w:rsid w:val="00D12282"/>
  </w:style>
  <w:style w:type="paragraph" w:customStyle="1" w:styleId="3BD6822C8B31432E92B0AFA5C77547AF">
    <w:name w:val="3BD6822C8B31432E92B0AFA5C77547AF"/>
    <w:rsid w:val="00D12282"/>
  </w:style>
  <w:style w:type="paragraph" w:customStyle="1" w:styleId="66F5216A84564A939F352315C708DE6B">
    <w:name w:val="66F5216A84564A939F352315C708DE6B"/>
    <w:rsid w:val="00D12282"/>
  </w:style>
  <w:style w:type="paragraph" w:customStyle="1" w:styleId="6DD41EE2CDED415AAC88E1B3A1BEA4FC">
    <w:name w:val="6DD41EE2CDED415AAC88E1B3A1BEA4FC"/>
    <w:rsid w:val="00D12282"/>
  </w:style>
  <w:style w:type="paragraph" w:customStyle="1" w:styleId="ECF46BDC8FC949C19D1C5BB569E547BC">
    <w:name w:val="ECF46BDC8FC949C19D1C5BB569E547BC"/>
    <w:rsid w:val="00D12282"/>
  </w:style>
  <w:style w:type="paragraph" w:customStyle="1" w:styleId="CE1C5165212C4923A654736EF355E754">
    <w:name w:val="CE1C5165212C4923A654736EF355E754"/>
    <w:rsid w:val="00D12282"/>
  </w:style>
  <w:style w:type="paragraph" w:customStyle="1" w:styleId="CB5A608D7EE148CF8AA6F76D5ACF2FE5">
    <w:name w:val="CB5A608D7EE148CF8AA6F76D5ACF2FE5"/>
    <w:rsid w:val="00D12282"/>
  </w:style>
  <w:style w:type="paragraph" w:customStyle="1" w:styleId="A17DB23A32874C7C9041D65B84FB7B98">
    <w:name w:val="A17DB23A32874C7C9041D65B84FB7B98"/>
    <w:rsid w:val="00D12282"/>
  </w:style>
  <w:style w:type="paragraph" w:customStyle="1" w:styleId="8DF201514E62482F93A1A308DEF951C9">
    <w:name w:val="8DF201514E62482F93A1A308DEF951C9"/>
    <w:rsid w:val="00D12282"/>
  </w:style>
  <w:style w:type="paragraph" w:customStyle="1" w:styleId="474A2D137DF2441F9D68AD9FC03293C0">
    <w:name w:val="474A2D137DF2441F9D68AD9FC03293C0"/>
    <w:rsid w:val="00D12282"/>
  </w:style>
  <w:style w:type="paragraph" w:customStyle="1" w:styleId="D4BA87BBF2164AC6ABCA868310F00852">
    <w:name w:val="D4BA87BBF2164AC6ABCA868310F00852"/>
    <w:rsid w:val="00D12282"/>
  </w:style>
  <w:style w:type="paragraph" w:customStyle="1" w:styleId="8F2E82DEBD904B339D4DEDD4FD72BE87">
    <w:name w:val="8F2E82DEBD904B339D4DEDD4FD72BE87"/>
    <w:rsid w:val="00D12282"/>
  </w:style>
  <w:style w:type="paragraph" w:customStyle="1" w:styleId="8630371D7E1A45F398CB57086143B0E7">
    <w:name w:val="8630371D7E1A45F398CB57086143B0E7"/>
    <w:rsid w:val="00D12282"/>
  </w:style>
  <w:style w:type="paragraph" w:customStyle="1" w:styleId="22E93F0368364928AE7FF147AC3D5E97">
    <w:name w:val="22E93F0368364928AE7FF147AC3D5E97"/>
    <w:rsid w:val="00D12282"/>
  </w:style>
  <w:style w:type="paragraph" w:customStyle="1" w:styleId="BrochureList">
    <w:name w:val="Brochure List"/>
    <w:basedOn w:val="a"/>
    <w:qFormat/>
    <w:rsid w:val="00D12282"/>
    <w:pPr>
      <w:numPr>
        <w:numId w:val="1"/>
      </w:numPr>
      <w:spacing w:after="120" w:line="300" w:lineRule="auto"/>
    </w:pPr>
    <w:rPr>
      <w:rFonts w:eastAsiaTheme="minorHAnsi"/>
      <w:sz w:val="18"/>
      <w:lang w:eastAsia="en-US"/>
    </w:rPr>
  </w:style>
  <w:style w:type="paragraph" w:customStyle="1" w:styleId="2F3A5ABC6FB145E68A3C987BA1DC2D44">
    <w:name w:val="2F3A5ABC6FB145E68A3C987BA1DC2D44"/>
    <w:rsid w:val="00D12282"/>
  </w:style>
  <w:style w:type="paragraph" w:customStyle="1" w:styleId="70A274FB5A9D4AFE96A69BEE5917A7AA">
    <w:name w:val="70A274FB5A9D4AFE96A69BEE5917A7AA"/>
    <w:rsid w:val="00D12282"/>
  </w:style>
  <w:style w:type="paragraph" w:customStyle="1" w:styleId="A7D0C2C758FD4BFFB226544C75849E40">
    <w:name w:val="A7D0C2C758FD4BFFB226544C75849E40"/>
    <w:rsid w:val="00D12282"/>
  </w:style>
  <w:style w:type="paragraph" w:customStyle="1" w:styleId="84E2E3BFFBD54401B55DCE302A347745">
    <w:name w:val="84E2E3BFFBD54401B55DCE302A347745"/>
    <w:rsid w:val="00D12282"/>
  </w:style>
  <w:style w:type="paragraph" w:customStyle="1" w:styleId="0256E8111F0C49E08D6421ED3553E884">
    <w:name w:val="0256E8111F0C49E08D6421ED3553E884"/>
    <w:rsid w:val="00D12282"/>
  </w:style>
  <w:style w:type="paragraph" w:customStyle="1" w:styleId="6E5425F4E68F4AABB2956C863F197DD3">
    <w:name w:val="6E5425F4E68F4AABB2956C863F197DD3"/>
    <w:rsid w:val="00D174F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Трек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0F319E3E-FCE4-49C0-8738-6E8DD1B5FA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Brochure</Template>
  <TotalTime>72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Brochure (8 1/2 x 11, landscape, 2-fold)</vt:lpstr>
      <vt:lpstr/>
      <vt:lpstr>    [Customize this brochure]</vt:lpstr>
      <vt:lpstr>    [Working with breaks]</vt:lpstr>
      <vt:lpstr>    [Working with spacing]</vt:lpstr>
      <vt:lpstr>    [Other Brochure Tips]</vt:lpstr>
      <vt:lpstr>    [Customize this brochure]</vt:lpstr>
      <vt:lpstr>    [Working with spacing]</vt:lpstr>
      <vt:lpstr>    [Use charts to make your point]</vt:lpstr>
      <vt:lpstr>    [Working with breaks]</vt:lpstr>
    </vt:vector>
  </TitlesOfParts>
  <Company>Учимся улыбаться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 (8 1/2 x 11, landscape, 2-fold)</dc:title>
  <dc:creator>Елена</dc:creator>
  <cp:lastModifiedBy>ученик_9</cp:lastModifiedBy>
  <cp:revision>12</cp:revision>
  <cp:lastPrinted>2006-08-01T17:47:00Z</cp:lastPrinted>
  <dcterms:created xsi:type="dcterms:W3CDTF">2015-04-09T21:37:00Z</dcterms:created>
  <dcterms:modified xsi:type="dcterms:W3CDTF">2015-04-10T05:28:00Z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TC100726679990</vt:lpwstr>
  </property>
</Properties>
</file>